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09C68" w14:textId="736BA360" w:rsidR="00BD7C0F" w:rsidRPr="004E1FA5" w:rsidRDefault="001C7458" w:rsidP="004E1FA5">
      <w:pPr>
        <w:spacing w:line="360" w:lineRule="auto"/>
        <w:jc w:val="center"/>
        <w:rPr>
          <w:rFonts w:cstheme="minorHAnsi"/>
          <w:b/>
          <w:bCs/>
        </w:rPr>
      </w:pPr>
      <w:r w:rsidRPr="004E1FA5">
        <w:rPr>
          <w:rFonts w:cstheme="minorHAnsi"/>
          <w:b/>
          <w:bCs/>
        </w:rPr>
        <w:t>Procedimentos de execução</w:t>
      </w:r>
      <w:r w:rsidR="00772CE4" w:rsidRPr="004E1FA5">
        <w:rPr>
          <w:rFonts w:cstheme="minorHAnsi"/>
          <w:b/>
          <w:bCs/>
        </w:rPr>
        <w:t xml:space="preserve"> do </w:t>
      </w:r>
      <w:r w:rsidR="00187408">
        <w:rPr>
          <w:rFonts w:cstheme="minorHAnsi"/>
          <w:b/>
          <w:bCs/>
        </w:rPr>
        <w:t>ponto</w:t>
      </w:r>
      <w:r w:rsidR="00772CE4" w:rsidRPr="004E1FA5">
        <w:rPr>
          <w:rFonts w:cstheme="minorHAnsi"/>
          <w:b/>
          <w:bCs/>
        </w:rPr>
        <w:t xml:space="preserve"> 4 do Despacho n.º 69/P/2020, </w:t>
      </w:r>
    </w:p>
    <w:p w14:paraId="2FB89E28" w14:textId="01EB2FD5" w:rsidR="00772CE4" w:rsidRPr="004E1FA5" w:rsidRDefault="00772CE4" w:rsidP="004E1FA5">
      <w:pPr>
        <w:spacing w:line="360" w:lineRule="auto"/>
        <w:jc w:val="center"/>
        <w:rPr>
          <w:rFonts w:cstheme="minorHAnsi"/>
          <w:b/>
          <w:bCs/>
        </w:rPr>
      </w:pPr>
      <w:r w:rsidRPr="004E1FA5">
        <w:rPr>
          <w:rFonts w:cstheme="minorHAnsi"/>
          <w:b/>
          <w:bCs/>
        </w:rPr>
        <w:t>do Ex.mo Senhor Presidente da Câmara Municipal de Lisboa</w:t>
      </w:r>
    </w:p>
    <w:p w14:paraId="589823FF" w14:textId="7610590F" w:rsidR="00772CE4" w:rsidRPr="004E1FA5" w:rsidRDefault="00772CE4" w:rsidP="004E1FA5">
      <w:pPr>
        <w:pStyle w:val="CommentText"/>
        <w:rPr>
          <w:sz w:val="22"/>
          <w:szCs w:val="22"/>
        </w:rPr>
      </w:pPr>
      <w:r w:rsidRPr="004E1FA5">
        <w:rPr>
          <w:rFonts w:cstheme="minorHAnsi"/>
          <w:sz w:val="22"/>
          <w:szCs w:val="22"/>
        </w:rPr>
        <w:t xml:space="preserve">1 – </w:t>
      </w:r>
      <w:r w:rsidR="004E1FA5" w:rsidRPr="004E1FA5">
        <w:rPr>
          <w:sz w:val="22"/>
          <w:szCs w:val="22"/>
        </w:rPr>
        <w:t xml:space="preserve">No quadro da atual pandemia e do apoio aos profissionais de saúde diretamente envolvidos, a </w:t>
      </w:r>
      <w:r w:rsidRPr="004E1FA5">
        <w:rPr>
          <w:rFonts w:cstheme="minorHAnsi"/>
          <w:sz w:val="22"/>
          <w:szCs w:val="22"/>
        </w:rPr>
        <w:t>atribuição de autorizações genéricas de estacionamento na Cidade de Lisboa é feita, a solicitação:</w:t>
      </w:r>
    </w:p>
    <w:p w14:paraId="5FA9C1B4" w14:textId="77777777" w:rsidR="00772CE4" w:rsidRPr="004E1FA5" w:rsidRDefault="00772CE4" w:rsidP="00C343AC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4E1FA5">
        <w:rPr>
          <w:rFonts w:cstheme="minorHAnsi"/>
        </w:rPr>
        <w:t>Da Administração Regional de Saúde de Lisboa e Vale do Tejo;</w:t>
      </w:r>
    </w:p>
    <w:p w14:paraId="0E790EF4" w14:textId="77777777" w:rsidR="00772CE4" w:rsidRPr="004E1FA5" w:rsidRDefault="00772CE4" w:rsidP="00C343AC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4E1FA5">
        <w:rPr>
          <w:rFonts w:cstheme="minorHAnsi"/>
        </w:rPr>
        <w:t>Da Administração dos Centros Hospitalares que prestem cuidados de saúde na Cidade de Lisboa</w:t>
      </w:r>
    </w:p>
    <w:p w14:paraId="553F6415" w14:textId="77777777" w:rsidR="00772CE4" w:rsidRPr="004E1FA5" w:rsidRDefault="00772CE4" w:rsidP="00C343AC">
      <w:pPr>
        <w:spacing w:line="360" w:lineRule="auto"/>
        <w:jc w:val="both"/>
        <w:rPr>
          <w:rFonts w:cstheme="minorHAnsi"/>
        </w:rPr>
      </w:pPr>
      <w:r w:rsidRPr="004E1FA5">
        <w:rPr>
          <w:rFonts w:cstheme="minorHAnsi"/>
        </w:rPr>
        <w:t>2 – As entidades referidas no número anterior remetem à EMEL a listagem de veículos de sua propriedade ou ao seu serviço por contrato de locação ou outro, e que sirvam as equipas de saúde das unidades do Serviço Nacional de Saúde diretamente envolvidas no combate à pandemia.</w:t>
      </w:r>
    </w:p>
    <w:p w14:paraId="7BEF515E" w14:textId="77777777" w:rsidR="00772CE4" w:rsidRPr="004E1FA5" w:rsidRDefault="00772CE4" w:rsidP="00C343AC">
      <w:pPr>
        <w:spacing w:line="360" w:lineRule="auto"/>
        <w:jc w:val="both"/>
        <w:rPr>
          <w:rFonts w:cstheme="minorHAnsi"/>
        </w:rPr>
      </w:pPr>
      <w:r w:rsidRPr="004E1FA5">
        <w:rPr>
          <w:rFonts w:cstheme="minorHAnsi"/>
        </w:rPr>
        <w:t>3 – A transmissão dos referidos dados limita-se ao dado matrícula do veículo, sendo as entidades responsáveis pela veracidade das mesmas.</w:t>
      </w:r>
    </w:p>
    <w:p w14:paraId="3D6A85AF" w14:textId="77777777" w:rsidR="004E1FA5" w:rsidRPr="004E1FA5" w:rsidRDefault="00772CE4" w:rsidP="004E1FA5">
      <w:pPr>
        <w:pStyle w:val="CommentText"/>
        <w:rPr>
          <w:sz w:val="22"/>
          <w:szCs w:val="22"/>
        </w:rPr>
      </w:pPr>
      <w:r w:rsidRPr="004E1FA5">
        <w:rPr>
          <w:rFonts w:cstheme="minorHAnsi"/>
          <w:sz w:val="22"/>
          <w:szCs w:val="22"/>
        </w:rPr>
        <w:t xml:space="preserve">4 – </w:t>
      </w:r>
      <w:r w:rsidR="004E1FA5" w:rsidRPr="004E1FA5">
        <w:rPr>
          <w:sz w:val="22"/>
          <w:szCs w:val="22"/>
        </w:rPr>
        <w:t>No quadro da atual pandemia poderão todos os profissionais de saúde diretamente envolvidos solicitar</w:t>
      </w:r>
    </w:p>
    <w:p w14:paraId="271177E3" w14:textId="3A974DEF" w:rsidR="00772CE4" w:rsidRPr="004E1FA5" w:rsidRDefault="00772CE4" w:rsidP="00C343AC">
      <w:pPr>
        <w:spacing w:line="360" w:lineRule="auto"/>
        <w:jc w:val="both"/>
        <w:rPr>
          <w:rFonts w:cstheme="minorHAnsi"/>
        </w:rPr>
      </w:pPr>
      <w:r w:rsidRPr="004E1FA5">
        <w:rPr>
          <w:rFonts w:cstheme="minorHAnsi"/>
        </w:rPr>
        <w:t>a atribuição de autorizações genéricas de estacionamento na Cidade de Lisboa, mediante a apresentação de comprovativo:</w:t>
      </w:r>
    </w:p>
    <w:p w14:paraId="6431194D" w14:textId="77777777" w:rsidR="00772CE4" w:rsidRPr="004E1FA5" w:rsidRDefault="00772CE4" w:rsidP="00C343AC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E1FA5">
        <w:rPr>
          <w:rFonts w:cstheme="minorHAnsi"/>
        </w:rPr>
        <w:t>Do título profissional, designadamente Cédula Profissional, quando aplicável;</w:t>
      </w:r>
    </w:p>
    <w:p w14:paraId="4AA49702" w14:textId="77777777" w:rsidR="009B2473" w:rsidRPr="004E1FA5" w:rsidRDefault="009B2473" w:rsidP="00C343AC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E1FA5">
        <w:rPr>
          <w:rFonts w:cstheme="minorHAnsi"/>
        </w:rPr>
        <w:t>Do Documento Único Automóvel do veículo a utilizar para o efeito;</w:t>
      </w:r>
    </w:p>
    <w:p w14:paraId="2742011E" w14:textId="77777777" w:rsidR="009B2473" w:rsidRPr="004E1FA5" w:rsidRDefault="009B2473" w:rsidP="00C343AC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E1FA5">
        <w:rPr>
          <w:rFonts w:cstheme="minorHAnsi"/>
        </w:rPr>
        <w:t>De declaração de usufruto do veículo, quando o veículo não seja titulado pelo requerente;</w:t>
      </w:r>
    </w:p>
    <w:p w14:paraId="2A31AA20" w14:textId="77777777" w:rsidR="003352C6" w:rsidRPr="004E1FA5" w:rsidRDefault="00772CE4" w:rsidP="003352C6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E1FA5">
        <w:rPr>
          <w:rFonts w:cstheme="minorHAnsi"/>
        </w:rPr>
        <w:t>Declaração passada por qualquer das entidades referidas no n.º 1, que ateste estar o profissional de saúde ao seu serviço e integrar equipa de saúde das unidades do Serviço Nacional de Saúde diretamente envolvidas no combate à pandemia que preste serviços ao domicílio</w:t>
      </w:r>
      <w:r w:rsidR="00C343AC" w:rsidRPr="004E1FA5">
        <w:rPr>
          <w:rFonts w:cstheme="minorHAnsi"/>
        </w:rPr>
        <w:t>, conforme modelo anexo</w:t>
      </w:r>
      <w:r w:rsidR="003352C6" w:rsidRPr="004E1FA5">
        <w:rPr>
          <w:rFonts w:cstheme="minorHAnsi"/>
        </w:rPr>
        <w:t xml:space="preserve"> e que:</w:t>
      </w:r>
    </w:p>
    <w:p w14:paraId="4E585961" w14:textId="77777777" w:rsidR="003352C6" w:rsidRPr="004E1FA5" w:rsidRDefault="003352C6" w:rsidP="003352C6">
      <w:pPr>
        <w:pStyle w:val="ListParagraph"/>
        <w:numPr>
          <w:ilvl w:val="0"/>
          <w:numId w:val="8"/>
        </w:numPr>
        <w:spacing w:line="360" w:lineRule="auto"/>
        <w:jc w:val="both"/>
        <w:rPr>
          <w:rFonts w:cstheme="minorHAnsi"/>
        </w:rPr>
      </w:pPr>
      <w:r w:rsidRPr="004E1FA5">
        <w:rPr>
          <w:rFonts w:cstheme="minorHAnsi"/>
        </w:rPr>
        <w:t>Esteja deslocado da sua residência habitual, ou;</w:t>
      </w:r>
    </w:p>
    <w:p w14:paraId="2E69AA38" w14:textId="77777777" w:rsidR="003352C6" w:rsidRPr="004E1FA5" w:rsidRDefault="003352C6" w:rsidP="003352C6">
      <w:pPr>
        <w:pStyle w:val="ListParagraph"/>
        <w:numPr>
          <w:ilvl w:val="0"/>
          <w:numId w:val="8"/>
        </w:numPr>
        <w:spacing w:line="360" w:lineRule="auto"/>
        <w:jc w:val="both"/>
        <w:rPr>
          <w:rFonts w:cstheme="minorHAnsi"/>
        </w:rPr>
      </w:pPr>
      <w:r w:rsidRPr="004E1FA5">
        <w:rPr>
          <w:rFonts w:cstheme="minorHAnsi"/>
        </w:rPr>
        <w:t>Utilize o seu veículo próprio na prestação de cuidados ao domicílio.</w:t>
      </w:r>
    </w:p>
    <w:p w14:paraId="26B3E0DD" w14:textId="6223ADCF" w:rsidR="00772CE4" w:rsidRPr="004E1FA5" w:rsidRDefault="003352C6" w:rsidP="003352C6">
      <w:pPr>
        <w:spacing w:line="360" w:lineRule="auto"/>
        <w:jc w:val="both"/>
        <w:rPr>
          <w:rFonts w:cstheme="minorHAnsi"/>
        </w:rPr>
      </w:pPr>
      <w:r w:rsidRPr="004E1FA5">
        <w:rPr>
          <w:rFonts w:cstheme="minorHAnsi"/>
        </w:rPr>
        <w:t xml:space="preserve"> </w:t>
      </w:r>
      <w:r w:rsidR="00772CE4" w:rsidRPr="004E1FA5">
        <w:rPr>
          <w:rFonts w:cstheme="minorHAnsi"/>
        </w:rPr>
        <w:t xml:space="preserve">5 - </w:t>
      </w:r>
      <w:r w:rsidR="004E1FA5" w:rsidRPr="004E1FA5">
        <w:t>No quadro da atual pandemia poderão todos os profissionais de saúde diretamente envolvidos solicitar</w:t>
      </w:r>
      <w:r w:rsidR="004E1FA5" w:rsidRPr="004E1FA5">
        <w:rPr>
          <w:rFonts w:cstheme="minorHAnsi"/>
        </w:rPr>
        <w:t xml:space="preserve"> </w:t>
      </w:r>
      <w:r w:rsidR="00772CE4" w:rsidRPr="004E1FA5">
        <w:rPr>
          <w:rFonts w:cstheme="minorHAnsi"/>
        </w:rPr>
        <w:t>a atribuição de autorizações de estacionamento em parques de estacionamento da EMEL ou na via pública, em ambos os casos em zonas</w:t>
      </w:r>
      <w:r w:rsidR="001C7458" w:rsidRPr="004E1FA5">
        <w:rPr>
          <w:rFonts w:cstheme="minorHAnsi"/>
        </w:rPr>
        <w:t xml:space="preserve"> de estacionamento de duração limitada e bolsas de estacionamento para residentes</w:t>
      </w:r>
      <w:r w:rsidR="00772CE4" w:rsidRPr="004E1FA5">
        <w:rPr>
          <w:rFonts w:cstheme="minorHAnsi"/>
        </w:rPr>
        <w:t xml:space="preserve"> contíguas ao</w:t>
      </w:r>
      <w:r w:rsidR="009B2473" w:rsidRPr="004E1FA5">
        <w:rPr>
          <w:rFonts w:cstheme="minorHAnsi"/>
        </w:rPr>
        <w:t xml:space="preserve"> estabelecimento de saúde onde prestem trabalho</w:t>
      </w:r>
      <w:r w:rsidR="00772CE4" w:rsidRPr="004E1FA5">
        <w:rPr>
          <w:rFonts w:cstheme="minorHAnsi"/>
        </w:rPr>
        <w:t>, mediante a apresentação de comprovativo:</w:t>
      </w:r>
    </w:p>
    <w:p w14:paraId="5DC652CE" w14:textId="77777777" w:rsidR="009B2473" w:rsidRPr="004E1FA5" w:rsidRDefault="009B2473" w:rsidP="00C343AC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4E1FA5">
        <w:rPr>
          <w:rFonts w:cstheme="minorHAnsi"/>
        </w:rPr>
        <w:lastRenderedPageBreak/>
        <w:t>Do título profissional, designadamente Cédula Profissional, quando aplicável;</w:t>
      </w:r>
    </w:p>
    <w:p w14:paraId="1C637E7B" w14:textId="77777777" w:rsidR="009B2473" w:rsidRPr="004E1FA5" w:rsidRDefault="009B2473" w:rsidP="00C343AC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4E1FA5">
        <w:rPr>
          <w:rFonts w:cstheme="minorHAnsi"/>
        </w:rPr>
        <w:t>Do Documento Único Automóvel do veículo a utilizar para o efeito;</w:t>
      </w:r>
    </w:p>
    <w:p w14:paraId="2FF7FFC3" w14:textId="77777777" w:rsidR="009B2473" w:rsidRPr="004E1FA5" w:rsidRDefault="009B2473" w:rsidP="00C343AC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4E1FA5">
        <w:rPr>
          <w:rFonts w:cstheme="minorHAnsi"/>
        </w:rPr>
        <w:t>De declaração de usufruto do veículo, quando o veículo não seja titulado pelo requerente;</w:t>
      </w:r>
    </w:p>
    <w:p w14:paraId="581BB5D4" w14:textId="77777777" w:rsidR="009B2473" w:rsidRPr="004E1FA5" w:rsidRDefault="009B2473" w:rsidP="00C343AC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4E1FA5">
        <w:rPr>
          <w:rFonts w:cstheme="minorHAnsi"/>
        </w:rPr>
        <w:t>Declaração passada por qualquer das entidades referidas no n.º 1, que ateste estar o profissional de saúde ao seu serviço e integrar equipa de saúde das unidades do Serviço Nacional de Saúde diretamente envolvidas no combate à pandemia e estabelecimentos onde presta trabalho</w:t>
      </w:r>
      <w:r w:rsidR="00C343AC" w:rsidRPr="004E1FA5">
        <w:rPr>
          <w:rFonts w:cstheme="minorHAnsi"/>
        </w:rPr>
        <w:t>, conforme modelo anexo.</w:t>
      </w:r>
    </w:p>
    <w:p w14:paraId="3A1B65A0" w14:textId="77777777" w:rsidR="000E0EC8" w:rsidRPr="004E1FA5" w:rsidRDefault="000E0EC8" w:rsidP="00C343AC">
      <w:pPr>
        <w:spacing w:line="360" w:lineRule="auto"/>
        <w:jc w:val="both"/>
        <w:rPr>
          <w:rFonts w:cstheme="minorHAnsi"/>
        </w:rPr>
      </w:pPr>
      <w:r w:rsidRPr="004E1FA5">
        <w:rPr>
          <w:rFonts w:cstheme="minorHAnsi"/>
        </w:rPr>
        <w:t xml:space="preserve">6 – Nos procedimentos já iniciados, serão solicitadas as declarações referidas em </w:t>
      </w:r>
      <w:r w:rsidR="00C343AC" w:rsidRPr="004E1FA5">
        <w:rPr>
          <w:rFonts w:cstheme="minorHAnsi"/>
        </w:rPr>
        <w:t>4 e 5, que deverão ser remetidas pelos interessados no prazo de 30 dias contados da notificação, sob pena de caducidade do direito ao estacionamento que já haja sido concedido.</w:t>
      </w:r>
    </w:p>
    <w:p w14:paraId="48167C46" w14:textId="3E7256F3" w:rsidR="00C343AC" w:rsidRPr="004E1FA5" w:rsidRDefault="00C343AC" w:rsidP="00C343AC">
      <w:pPr>
        <w:spacing w:line="360" w:lineRule="auto"/>
        <w:jc w:val="both"/>
        <w:rPr>
          <w:rFonts w:cstheme="minorHAnsi"/>
        </w:rPr>
      </w:pPr>
      <w:r w:rsidRPr="004E1FA5">
        <w:rPr>
          <w:rFonts w:cstheme="minorHAnsi"/>
        </w:rPr>
        <w:t xml:space="preserve">7 – As solicitações ao abrigo deste regime especial serão feitas através do seguinte endereço de correio </w:t>
      </w:r>
      <w:r w:rsidR="009E2D3D" w:rsidRPr="004E1FA5">
        <w:rPr>
          <w:rFonts w:cstheme="minorHAnsi"/>
        </w:rPr>
        <w:t>eletrónico</w:t>
      </w:r>
      <w:r w:rsidRPr="004E1FA5">
        <w:rPr>
          <w:rFonts w:cstheme="minorHAnsi"/>
        </w:rPr>
        <w:t xml:space="preserve">: </w:t>
      </w:r>
      <w:hyperlink r:id="rId6" w:history="1">
        <w:r w:rsidRPr="004E1FA5">
          <w:rPr>
            <w:rStyle w:val="Hyperlink"/>
            <w:rFonts w:cstheme="minorHAnsi"/>
            <w:b/>
            <w:bCs/>
          </w:rPr>
          <w:t>profissionaisdesaude@emel.pt</w:t>
        </w:r>
      </w:hyperlink>
      <w:r w:rsidRPr="004E1FA5">
        <w:rPr>
          <w:rFonts w:cstheme="minorHAnsi"/>
          <w:b/>
          <w:bCs/>
          <w:color w:val="666666"/>
        </w:rPr>
        <w:t xml:space="preserve"> .</w:t>
      </w:r>
    </w:p>
    <w:p w14:paraId="21AA5868" w14:textId="77777777" w:rsidR="009B2473" w:rsidRPr="004E1FA5" w:rsidRDefault="00C343AC" w:rsidP="00C343AC">
      <w:pPr>
        <w:spacing w:line="360" w:lineRule="auto"/>
        <w:jc w:val="both"/>
        <w:rPr>
          <w:rFonts w:cstheme="minorHAnsi"/>
        </w:rPr>
      </w:pPr>
      <w:r w:rsidRPr="004E1FA5">
        <w:rPr>
          <w:rFonts w:cstheme="minorHAnsi"/>
        </w:rPr>
        <w:t xml:space="preserve">8 </w:t>
      </w:r>
      <w:r w:rsidR="009B2473" w:rsidRPr="004E1FA5">
        <w:rPr>
          <w:rFonts w:cstheme="minorHAnsi"/>
        </w:rPr>
        <w:t>– Nos casos previstos no n.º 4 e no n.º 5, os dados pessoais:</w:t>
      </w:r>
    </w:p>
    <w:p w14:paraId="1F0E527E" w14:textId="64EE461D" w:rsidR="009B2473" w:rsidRPr="004E1FA5" w:rsidRDefault="009B2473" w:rsidP="00C343AC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4E1FA5">
        <w:rPr>
          <w:rFonts w:cstheme="minorHAnsi"/>
        </w:rPr>
        <w:t xml:space="preserve"> São recolhidos junto do </w:t>
      </w:r>
      <w:r w:rsidR="009E2D3D" w:rsidRPr="004E1FA5">
        <w:rPr>
          <w:rFonts w:cstheme="minorHAnsi"/>
        </w:rPr>
        <w:t>respetivo</w:t>
      </w:r>
      <w:r w:rsidRPr="004E1FA5">
        <w:rPr>
          <w:rFonts w:cstheme="minorHAnsi"/>
        </w:rPr>
        <w:t xml:space="preserve"> titular;</w:t>
      </w:r>
    </w:p>
    <w:p w14:paraId="037F74E8" w14:textId="77777777" w:rsidR="009B2473" w:rsidRPr="004E1FA5" w:rsidRDefault="009B2473" w:rsidP="00C343AC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4E1FA5">
        <w:rPr>
          <w:rFonts w:cstheme="minorHAnsi"/>
        </w:rPr>
        <w:t xml:space="preserve">São tratados com o fundamento previsto no artigo 6.º, n.º 1, alínea e) do RGPD e no ponto 4 do Despacho n.º 69/P/2020, do Ex.mo Senhor Presidente da Câmara Municipal de Lisboa. </w:t>
      </w:r>
    </w:p>
    <w:p w14:paraId="4BB4A68C" w14:textId="77777777" w:rsidR="009B2473" w:rsidRPr="004E1FA5" w:rsidRDefault="009B2473" w:rsidP="00C343AC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4E1FA5">
        <w:rPr>
          <w:rFonts w:cstheme="minorHAnsi"/>
        </w:rPr>
        <w:t xml:space="preserve">Os dados serão tratados para efeitos de fiscalização do cumprimento das presentes regras de estacionamento e para as comunicações relativas à sua vigência, podendo os dados serem tratados para comunicação com os titulares sobre o presente regime e suas eventuais alterações. </w:t>
      </w:r>
    </w:p>
    <w:p w14:paraId="6C662086" w14:textId="77777777" w:rsidR="009B2473" w:rsidRPr="004E1FA5" w:rsidRDefault="009B2473" w:rsidP="00C343AC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4E1FA5">
        <w:rPr>
          <w:rFonts w:cstheme="minorHAnsi"/>
        </w:rPr>
        <w:t>Os dados serão conservados pelo prazo de 3 anos e meio depois da cessação do benefício, com vista a acautelar eventuais processos contraordenacionais;</w:t>
      </w:r>
    </w:p>
    <w:p w14:paraId="523D3A53" w14:textId="2D843789" w:rsidR="00187408" w:rsidRPr="0078789B" w:rsidRDefault="009B2473" w:rsidP="00187408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4E1FA5">
        <w:rPr>
          <w:rFonts w:cstheme="minorHAnsi"/>
        </w:rPr>
        <w:t>Os direitos dos titulares de dados pessoais poderão ser exercidos junto da</w:t>
      </w:r>
      <w:r w:rsidR="001C7458" w:rsidRPr="004E1FA5">
        <w:rPr>
          <w:rFonts w:cstheme="minorHAnsi"/>
        </w:rPr>
        <w:t>:</w:t>
      </w:r>
    </w:p>
    <w:p w14:paraId="3E36F3AA" w14:textId="3E1EBA1E" w:rsidR="000E0EC8" w:rsidRPr="004E1FA5" w:rsidRDefault="001C7458" w:rsidP="00C343AC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4E1FA5">
        <w:rPr>
          <w:rFonts w:cstheme="minorHAnsi"/>
        </w:rPr>
        <w:t xml:space="preserve">Comissão Nacional de </w:t>
      </w:r>
      <w:r w:rsidR="00187408" w:rsidRPr="004E1FA5">
        <w:rPr>
          <w:rFonts w:cstheme="minorHAnsi"/>
        </w:rPr>
        <w:t>Proteção</w:t>
      </w:r>
      <w:r w:rsidRPr="004E1FA5">
        <w:rPr>
          <w:rFonts w:cstheme="minorHAnsi"/>
        </w:rPr>
        <w:t xml:space="preserve"> de Dados Pessoais;</w:t>
      </w:r>
    </w:p>
    <w:p w14:paraId="5D2E8B16" w14:textId="158A3F1A" w:rsidR="000E0EC8" w:rsidRPr="004E1FA5" w:rsidRDefault="000E0EC8" w:rsidP="00C343AC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1FA5">
        <w:rPr>
          <w:rFonts w:asciiTheme="minorHAnsi" w:hAnsiTheme="minorHAnsi" w:cstheme="minorHAnsi"/>
          <w:sz w:val="22"/>
          <w:szCs w:val="22"/>
        </w:rPr>
        <w:t>EMEL – Alameda das Linhas de Torres n.º 198/200, 1769-032 Lisboa, N.º telefone: +351</w:t>
      </w:r>
      <w:r w:rsidR="00187408">
        <w:rPr>
          <w:rFonts w:asciiTheme="minorHAnsi" w:hAnsiTheme="minorHAnsi" w:cstheme="minorHAnsi"/>
          <w:sz w:val="22"/>
          <w:szCs w:val="22"/>
        </w:rPr>
        <w:t> </w:t>
      </w:r>
      <w:r w:rsidRPr="004E1FA5">
        <w:rPr>
          <w:rFonts w:asciiTheme="minorHAnsi" w:hAnsiTheme="minorHAnsi" w:cstheme="minorHAnsi"/>
          <w:sz w:val="22"/>
          <w:szCs w:val="22"/>
        </w:rPr>
        <w:t>211</w:t>
      </w:r>
      <w:r w:rsidR="00187408">
        <w:rPr>
          <w:rFonts w:asciiTheme="minorHAnsi" w:hAnsiTheme="minorHAnsi" w:cstheme="minorHAnsi"/>
          <w:sz w:val="22"/>
          <w:szCs w:val="22"/>
        </w:rPr>
        <w:t> </w:t>
      </w:r>
      <w:r w:rsidRPr="004E1FA5">
        <w:rPr>
          <w:rFonts w:asciiTheme="minorHAnsi" w:hAnsiTheme="minorHAnsi" w:cstheme="minorHAnsi"/>
          <w:sz w:val="22"/>
          <w:szCs w:val="22"/>
        </w:rPr>
        <w:t>163</w:t>
      </w:r>
      <w:r w:rsidR="00187408">
        <w:rPr>
          <w:rFonts w:asciiTheme="minorHAnsi" w:hAnsiTheme="minorHAnsi" w:cstheme="minorHAnsi"/>
          <w:sz w:val="22"/>
          <w:szCs w:val="22"/>
        </w:rPr>
        <w:t xml:space="preserve"> </w:t>
      </w:r>
      <w:r w:rsidRPr="004E1FA5">
        <w:rPr>
          <w:rFonts w:asciiTheme="minorHAnsi" w:hAnsiTheme="minorHAnsi" w:cstheme="minorHAnsi"/>
          <w:sz w:val="22"/>
          <w:szCs w:val="22"/>
        </w:rPr>
        <w:t>060 – disponível</w:t>
      </w:r>
      <w:r w:rsidR="00187408">
        <w:rPr>
          <w:rFonts w:asciiTheme="minorHAnsi" w:hAnsiTheme="minorHAnsi" w:cstheme="minorHAnsi"/>
          <w:sz w:val="22"/>
          <w:szCs w:val="22"/>
        </w:rPr>
        <w:t xml:space="preserve"> de segunda-feira a sexta-feira, das 08:00 às 20:00 e Sábado, das 09h00 às 15h00, </w:t>
      </w:r>
      <w:r w:rsidRPr="004E1FA5">
        <w:rPr>
          <w:rFonts w:asciiTheme="minorHAnsi" w:hAnsiTheme="minorHAnsi" w:cstheme="minorHAnsi"/>
          <w:sz w:val="22"/>
          <w:szCs w:val="22"/>
        </w:rPr>
        <w:t>ou através do endereço de correio eletrónico</w:t>
      </w:r>
      <w:r w:rsidR="00187408">
        <w:rPr>
          <w:rFonts w:asciiTheme="minorHAnsi" w:hAnsiTheme="minorHAnsi" w:cstheme="minorHAnsi"/>
          <w:sz w:val="22"/>
          <w:szCs w:val="22"/>
        </w:rPr>
        <w:t xml:space="preserve"> info@emel.pt</w:t>
      </w:r>
      <w:r w:rsidRPr="004E1FA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D9AAC06" w14:textId="77777777" w:rsidR="000E0EC8" w:rsidRPr="004E1FA5" w:rsidRDefault="000E0EC8" w:rsidP="00C343AC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1FA5">
        <w:rPr>
          <w:rFonts w:asciiTheme="minorHAnsi" w:hAnsiTheme="minorHAnsi" w:cstheme="minorHAnsi"/>
          <w:sz w:val="22"/>
          <w:szCs w:val="22"/>
        </w:rPr>
        <w:t xml:space="preserve">Encarregado de Proteção de Dados da EMEL (por correio endereçado para a morada de correspondência referida em </w:t>
      </w:r>
      <w:proofErr w:type="spellStart"/>
      <w:r w:rsidRPr="004E1FA5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4E1FA5">
        <w:rPr>
          <w:rFonts w:asciiTheme="minorHAnsi" w:hAnsiTheme="minorHAnsi" w:cstheme="minorHAnsi"/>
          <w:sz w:val="22"/>
          <w:szCs w:val="22"/>
        </w:rPr>
        <w:t xml:space="preserve">) ou através do endereço de correio eletrónico: </w:t>
      </w:r>
      <w:hyperlink r:id="rId7" w:history="1">
        <w:r w:rsidRPr="004E1FA5">
          <w:rPr>
            <w:rStyle w:val="Hyperlink"/>
            <w:rFonts w:asciiTheme="minorHAnsi" w:hAnsiTheme="minorHAnsi" w:cstheme="minorHAnsi"/>
            <w:sz w:val="22"/>
            <w:szCs w:val="22"/>
          </w:rPr>
          <w:t>dpo@emel.pt</w:t>
        </w:r>
      </w:hyperlink>
      <w:r w:rsidRPr="004E1FA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1C644A3" w14:textId="44535EC8" w:rsidR="001C7458" w:rsidRDefault="001C7458" w:rsidP="00C343AC">
      <w:pPr>
        <w:pStyle w:val="ListParagraph"/>
        <w:spacing w:line="360" w:lineRule="auto"/>
        <w:ind w:left="1440"/>
        <w:jc w:val="both"/>
        <w:rPr>
          <w:rFonts w:cstheme="minorHAnsi"/>
        </w:rPr>
      </w:pPr>
    </w:p>
    <w:p w14:paraId="4D67FA98" w14:textId="77777777" w:rsidR="0078789B" w:rsidRDefault="0078789B" w:rsidP="00C343AC">
      <w:pPr>
        <w:pStyle w:val="ListParagraph"/>
        <w:spacing w:line="360" w:lineRule="auto"/>
        <w:ind w:left="1440"/>
        <w:jc w:val="both"/>
        <w:rPr>
          <w:rFonts w:cstheme="minorHAnsi"/>
        </w:rPr>
      </w:pPr>
    </w:p>
    <w:p w14:paraId="7797497D" w14:textId="77777777" w:rsidR="004E1FA5" w:rsidRPr="004E1FA5" w:rsidRDefault="004E1FA5" w:rsidP="00C343AC">
      <w:pPr>
        <w:pStyle w:val="ListParagraph"/>
        <w:spacing w:line="360" w:lineRule="auto"/>
        <w:ind w:left="1440"/>
        <w:jc w:val="both"/>
        <w:rPr>
          <w:rFonts w:cstheme="minorHAnsi"/>
        </w:rPr>
      </w:pPr>
    </w:p>
    <w:p w14:paraId="7E43EE9D" w14:textId="3ED92E2F" w:rsidR="009B2473" w:rsidRDefault="00C343AC" w:rsidP="00C343AC">
      <w:pPr>
        <w:spacing w:line="360" w:lineRule="auto"/>
        <w:jc w:val="center"/>
        <w:rPr>
          <w:rFonts w:cstheme="minorHAnsi"/>
          <w:b/>
          <w:bCs/>
        </w:rPr>
      </w:pPr>
      <w:r w:rsidRPr="004E1FA5">
        <w:rPr>
          <w:rFonts w:cstheme="minorHAnsi"/>
          <w:b/>
          <w:bCs/>
        </w:rPr>
        <w:t>Anexo</w:t>
      </w:r>
    </w:p>
    <w:p w14:paraId="2CCD87CF" w14:textId="77777777" w:rsidR="003254ED" w:rsidRPr="004E1FA5" w:rsidRDefault="003254ED" w:rsidP="00C343AC">
      <w:pPr>
        <w:spacing w:line="360" w:lineRule="auto"/>
        <w:jc w:val="center"/>
        <w:rPr>
          <w:rFonts w:cstheme="minorHAnsi"/>
          <w:b/>
          <w:bCs/>
        </w:rPr>
      </w:pPr>
    </w:p>
    <w:p w14:paraId="0F25EF3B" w14:textId="77777777" w:rsidR="00C343AC" w:rsidRPr="004E1FA5" w:rsidRDefault="00C343AC" w:rsidP="00C343AC">
      <w:pPr>
        <w:pStyle w:val="NormalWeb"/>
        <w:spacing w:line="360" w:lineRule="auto"/>
        <w:ind w:right="-532"/>
        <w:rPr>
          <w:rFonts w:asciiTheme="minorHAnsi" w:hAnsiTheme="minorHAnsi" w:cstheme="minorHAnsi"/>
          <w:sz w:val="22"/>
          <w:szCs w:val="22"/>
          <w:lang w:val="pt-PT"/>
        </w:rPr>
      </w:pPr>
      <w:r w:rsidRPr="004E1FA5">
        <w:rPr>
          <w:rFonts w:asciiTheme="minorHAnsi" w:hAnsiTheme="minorHAnsi" w:cstheme="minorHAnsi"/>
          <w:b/>
          <w:bCs/>
          <w:sz w:val="22"/>
          <w:szCs w:val="22"/>
          <w:lang w:val="pt-PT"/>
        </w:rPr>
        <w:t>Minuta da declaração de ligação: </w:t>
      </w:r>
    </w:p>
    <w:p w14:paraId="3D575704" w14:textId="77777777" w:rsidR="00C343AC" w:rsidRPr="004E1FA5" w:rsidRDefault="00C343AC" w:rsidP="00C343AC">
      <w:pPr>
        <w:pStyle w:val="NormalWeb"/>
        <w:spacing w:line="360" w:lineRule="auto"/>
        <w:ind w:right="-532"/>
        <w:rPr>
          <w:rFonts w:asciiTheme="minorHAnsi" w:hAnsiTheme="minorHAnsi" w:cstheme="minorHAnsi"/>
          <w:sz w:val="22"/>
          <w:szCs w:val="22"/>
          <w:lang w:val="pt-PT"/>
        </w:rPr>
      </w:pPr>
      <w:r w:rsidRPr="004E1FA5">
        <w:rPr>
          <w:rFonts w:asciiTheme="minorHAnsi" w:hAnsiTheme="minorHAnsi" w:cstheme="minorHAnsi"/>
          <w:sz w:val="22"/>
          <w:szCs w:val="22"/>
          <w:lang w:val="pt-PT"/>
        </w:rPr>
        <w:t>______</w:t>
      </w:r>
    </w:p>
    <w:p w14:paraId="5AB21137" w14:textId="77777777" w:rsidR="00C343AC" w:rsidRPr="004E1FA5" w:rsidRDefault="00C343AC" w:rsidP="00C343AC">
      <w:pPr>
        <w:pStyle w:val="NormalWeb"/>
        <w:spacing w:line="360" w:lineRule="auto"/>
        <w:ind w:right="-532"/>
        <w:rPr>
          <w:rFonts w:asciiTheme="minorHAnsi" w:hAnsiTheme="minorHAnsi" w:cstheme="minorHAnsi"/>
          <w:sz w:val="22"/>
          <w:szCs w:val="22"/>
          <w:lang w:val="pt-PT"/>
        </w:rPr>
      </w:pPr>
      <w:r w:rsidRPr="004E1FA5">
        <w:rPr>
          <w:rFonts w:asciiTheme="minorHAnsi" w:hAnsiTheme="minorHAnsi" w:cstheme="minorHAnsi"/>
          <w:sz w:val="22"/>
          <w:szCs w:val="22"/>
          <w:lang w:val="pt-PT"/>
        </w:rPr>
        <w:t>Timbre da Instituição</w:t>
      </w:r>
    </w:p>
    <w:p w14:paraId="7C4B3FDF" w14:textId="77777777" w:rsidR="00C343AC" w:rsidRPr="004E1FA5" w:rsidRDefault="00C343AC" w:rsidP="00C343AC">
      <w:pPr>
        <w:pStyle w:val="NormalWeb"/>
        <w:spacing w:line="360" w:lineRule="auto"/>
        <w:ind w:right="-532"/>
        <w:rPr>
          <w:rFonts w:asciiTheme="minorHAnsi" w:hAnsiTheme="minorHAnsi" w:cstheme="minorHAnsi"/>
          <w:sz w:val="22"/>
          <w:szCs w:val="22"/>
          <w:lang w:val="pt-PT"/>
        </w:rPr>
      </w:pPr>
      <w:r w:rsidRPr="004E1FA5">
        <w:rPr>
          <w:rFonts w:asciiTheme="minorHAnsi" w:hAnsiTheme="minorHAnsi" w:cstheme="minorHAnsi"/>
          <w:sz w:val="22"/>
          <w:szCs w:val="22"/>
          <w:lang w:val="pt-PT"/>
        </w:rPr>
        <w:t>Declaração</w:t>
      </w:r>
    </w:p>
    <w:p w14:paraId="6DDE467E" w14:textId="2C07D028" w:rsidR="00C343AC" w:rsidRDefault="00C343AC" w:rsidP="00C343AC">
      <w:pPr>
        <w:pStyle w:val="NormalWeb"/>
        <w:spacing w:line="360" w:lineRule="auto"/>
        <w:ind w:right="-532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4E1FA5">
        <w:rPr>
          <w:rFonts w:asciiTheme="minorHAnsi" w:hAnsiTheme="minorHAnsi" w:cstheme="minorHAnsi"/>
          <w:sz w:val="22"/>
          <w:szCs w:val="22"/>
          <w:lang w:val="pt-PT"/>
        </w:rPr>
        <w:t xml:space="preserve">………responsável por </w:t>
      </w:r>
      <w:proofErr w:type="gramStart"/>
      <w:r w:rsidRPr="004E1FA5">
        <w:rPr>
          <w:rFonts w:asciiTheme="minorHAnsi" w:hAnsiTheme="minorHAnsi" w:cstheme="minorHAnsi"/>
          <w:sz w:val="22"/>
          <w:szCs w:val="22"/>
          <w:lang w:val="pt-PT"/>
        </w:rPr>
        <w:t>…….</w:t>
      </w:r>
      <w:proofErr w:type="gramEnd"/>
      <w:r w:rsidRPr="004E1FA5">
        <w:rPr>
          <w:rFonts w:asciiTheme="minorHAnsi" w:hAnsiTheme="minorHAnsi" w:cstheme="minorHAnsi"/>
          <w:sz w:val="22"/>
          <w:szCs w:val="22"/>
          <w:lang w:val="pt-PT"/>
        </w:rPr>
        <w:t>. (cargo do declarante na ARS, Centro de Saúde ou Centro Hospitalar, integrado na rede pública) da entidade …… (ARS, Centro de Saúde ou Centro Hospitalar, integrado na rede pública) NIF…</w:t>
      </w:r>
      <w:proofErr w:type="gramStart"/>
      <w:r w:rsidRPr="004E1FA5">
        <w:rPr>
          <w:rFonts w:asciiTheme="minorHAnsi" w:hAnsiTheme="minorHAnsi" w:cstheme="minorHAnsi"/>
          <w:sz w:val="22"/>
          <w:szCs w:val="22"/>
          <w:lang w:val="pt-PT"/>
        </w:rPr>
        <w:t>…….</w:t>
      </w:r>
      <w:proofErr w:type="gramEnd"/>
      <w:r w:rsidRPr="004E1FA5">
        <w:rPr>
          <w:rFonts w:asciiTheme="minorHAnsi" w:hAnsiTheme="minorHAnsi" w:cstheme="minorHAnsi"/>
          <w:sz w:val="22"/>
          <w:szCs w:val="22"/>
          <w:lang w:val="pt-PT"/>
        </w:rPr>
        <w:t xml:space="preserve">., com sede em ….., Lisboa, declara, para os devidos e legais efeitos que ………………. (nome do profissional), NIF…………, com cédula profissional n.º ……. é um profissional de saúde afeto a esta entidade com … (enunciar o vínculo) e encontra-se afeto às equipas de saúde </w:t>
      </w:r>
      <w:r w:rsidR="009E2D3D" w:rsidRPr="004E1FA5">
        <w:rPr>
          <w:rFonts w:asciiTheme="minorHAnsi" w:hAnsiTheme="minorHAnsi" w:cstheme="minorHAnsi"/>
          <w:sz w:val="22"/>
          <w:szCs w:val="22"/>
          <w:lang w:val="pt-PT"/>
        </w:rPr>
        <w:t>diretamente</w:t>
      </w:r>
      <w:r w:rsidRPr="004E1FA5">
        <w:rPr>
          <w:rFonts w:asciiTheme="minorHAnsi" w:hAnsiTheme="minorHAnsi" w:cstheme="minorHAnsi"/>
          <w:sz w:val="22"/>
          <w:szCs w:val="22"/>
          <w:lang w:val="pt-PT"/>
        </w:rPr>
        <w:t xml:space="preserve"> envolvidas no combate à Covid-19, </w:t>
      </w:r>
      <w:r w:rsidR="003352C6" w:rsidRPr="003254ED">
        <w:rPr>
          <w:rFonts w:asciiTheme="minorHAnsi" w:hAnsiTheme="minorHAnsi" w:cstheme="minorHAnsi"/>
          <w:sz w:val="22"/>
          <w:szCs w:val="22"/>
          <w:lang w:val="pt-PT"/>
        </w:rPr>
        <w:t>estando deslocado da sua residência habitual/</w:t>
      </w:r>
      <w:r w:rsidRPr="003254ED">
        <w:rPr>
          <w:rFonts w:asciiTheme="minorHAnsi" w:hAnsiTheme="minorHAnsi" w:cstheme="minorHAnsi"/>
          <w:sz w:val="22"/>
          <w:szCs w:val="22"/>
          <w:lang w:val="pt-PT"/>
        </w:rPr>
        <w:t>prestando serviços de saúde ao domicílio</w:t>
      </w:r>
      <w:r w:rsidR="003352C6" w:rsidRPr="003254ED">
        <w:rPr>
          <w:rFonts w:asciiTheme="minorHAnsi" w:hAnsiTheme="minorHAnsi" w:cstheme="minorHAnsi"/>
          <w:sz w:val="22"/>
          <w:szCs w:val="22"/>
          <w:lang w:val="pt-PT"/>
        </w:rPr>
        <w:t xml:space="preserve"> com utilização do seu veículo pessoal</w:t>
      </w:r>
      <w:r w:rsidRPr="003254ED">
        <w:rPr>
          <w:rFonts w:asciiTheme="minorHAnsi" w:hAnsiTheme="minorHAnsi" w:cstheme="minorHAnsi"/>
          <w:sz w:val="22"/>
          <w:szCs w:val="22"/>
          <w:lang w:val="pt-PT"/>
        </w:rPr>
        <w:t>/prestando serviço nos seguintes estabelecimentos de saúde (eliminar o que não interessa).</w:t>
      </w:r>
    </w:p>
    <w:p w14:paraId="42C947ED" w14:textId="719B97F5" w:rsidR="003254ED" w:rsidRDefault="003254ED" w:rsidP="00C343AC">
      <w:pPr>
        <w:pStyle w:val="NormalWeb"/>
        <w:spacing w:line="360" w:lineRule="auto"/>
        <w:ind w:right="-532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792180F8" w14:textId="77777777" w:rsidR="005D1828" w:rsidRPr="004E1FA5" w:rsidRDefault="005D1828" w:rsidP="00C343AC">
      <w:pPr>
        <w:pStyle w:val="NormalWeb"/>
        <w:spacing w:line="360" w:lineRule="auto"/>
        <w:ind w:right="-532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034352FA" w14:textId="77777777" w:rsidR="00C343AC" w:rsidRPr="004E1FA5" w:rsidRDefault="00C343AC" w:rsidP="00C343AC">
      <w:pPr>
        <w:pStyle w:val="NormalWeb"/>
        <w:spacing w:line="360" w:lineRule="auto"/>
        <w:ind w:right="-532"/>
        <w:rPr>
          <w:rFonts w:asciiTheme="minorHAnsi" w:hAnsiTheme="minorHAnsi" w:cstheme="minorHAnsi"/>
          <w:sz w:val="22"/>
          <w:szCs w:val="22"/>
          <w:lang w:val="pt-PT"/>
        </w:rPr>
      </w:pPr>
      <w:r w:rsidRPr="004E1FA5">
        <w:rPr>
          <w:rFonts w:asciiTheme="minorHAnsi" w:hAnsiTheme="minorHAnsi" w:cstheme="minorHAnsi"/>
          <w:sz w:val="22"/>
          <w:szCs w:val="22"/>
          <w:lang w:val="pt-PT"/>
        </w:rPr>
        <w:t>Data: _____ / _____ / _____</w:t>
      </w:r>
    </w:p>
    <w:p w14:paraId="48D2F665" w14:textId="77777777" w:rsidR="00C343AC" w:rsidRPr="004E1FA5" w:rsidRDefault="00C343AC" w:rsidP="00C343AC">
      <w:pPr>
        <w:pStyle w:val="NormalWeb"/>
        <w:spacing w:line="360" w:lineRule="auto"/>
        <w:ind w:right="-532"/>
        <w:rPr>
          <w:rFonts w:asciiTheme="minorHAnsi" w:hAnsiTheme="minorHAnsi" w:cstheme="minorHAnsi"/>
          <w:sz w:val="22"/>
          <w:szCs w:val="22"/>
          <w:lang w:val="pt-PT"/>
        </w:rPr>
      </w:pPr>
      <w:r w:rsidRPr="004E1FA5">
        <w:rPr>
          <w:rFonts w:asciiTheme="minorHAnsi" w:hAnsiTheme="minorHAnsi" w:cstheme="minorHAnsi"/>
          <w:sz w:val="22"/>
          <w:szCs w:val="22"/>
          <w:lang w:val="pt-PT"/>
        </w:rPr>
        <w:t>Assinatura e carimbo em uso: ____________________________________________________________________</w:t>
      </w:r>
    </w:p>
    <w:sectPr w:rsidR="00C343AC" w:rsidRPr="004E1F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6F02F"/>
    <w:multiLevelType w:val="hybridMultilevel"/>
    <w:tmpl w:val="802AAC3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CE38A3"/>
    <w:multiLevelType w:val="hybridMultilevel"/>
    <w:tmpl w:val="8720390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F77D8"/>
    <w:multiLevelType w:val="hybridMultilevel"/>
    <w:tmpl w:val="43660278"/>
    <w:lvl w:ilvl="0" w:tplc="87A41A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C348C7"/>
    <w:multiLevelType w:val="hybridMultilevel"/>
    <w:tmpl w:val="F4C0FA4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854D6"/>
    <w:multiLevelType w:val="hybridMultilevel"/>
    <w:tmpl w:val="E2A0D4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44642"/>
    <w:multiLevelType w:val="hybridMultilevel"/>
    <w:tmpl w:val="CABC4C7E"/>
    <w:lvl w:ilvl="0" w:tplc="E758CE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A008E3"/>
    <w:multiLevelType w:val="hybridMultilevel"/>
    <w:tmpl w:val="F4C0FA4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81339"/>
    <w:multiLevelType w:val="hybridMultilevel"/>
    <w:tmpl w:val="7D676E4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E4"/>
    <w:rsid w:val="00041FE8"/>
    <w:rsid w:val="000E0EC8"/>
    <w:rsid w:val="00187408"/>
    <w:rsid w:val="001C7458"/>
    <w:rsid w:val="003254ED"/>
    <w:rsid w:val="003352C6"/>
    <w:rsid w:val="004E1FA5"/>
    <w:rsid w:val="005B1AC3"/>
    <w:rsid w:val="005D1828"/>
    <w:rsid w:val="00686BDB"/>
    <w:rsid w:val="006C143A"/>
    <w:rsid w:val="00772CE4"/>
    <w:rsid w:val="0078789B"/>
    <w:rsid w:val="009B2473"/>
    <w:rsid w:val="009E2D3D"/>
    <w:rsid w:val="00B92104"/>
    <w:rsid w:val="00BD7C0F"/>
    <w:rsid w:val="00C3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A9BF65"/>
  <w15:chartTrackingRefBased/>
  <w15:docId w15:val="{8B350B67-745B-4594-8034-DEDC5B7B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45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0E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0E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E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343AC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6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6B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BD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1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0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po@emel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fissionaisdesaude@emel.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52CBE7-87BA-1A46-A57C-034580EF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Lopes</dc:creator>
  <cp:keywords/>
  <dc:description/>
  <cp:lastModifiedBy>João Artur Peral</cp:lastModifiedBy>
  <cp:revision>9</cp:revision>
  <dcterms:created xsi:type="dcterms:W3CDTF">2020-05-21T11:35:00Z</dcterms:created>
  <dcterms:modified xsi:type="dcterms:W3CDTF">2020-05-21T15:24:00Z</dcterms:modified>
</cp:coreProperties>
</file>